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921" w:rsidRPr="00C40012" w:rsidRDefault="00C40012">
      <w:pPr>
        <w:rPr>
          <w:rFonts w:ascii="Times New Roman" w:hAnsi="Times New Roman" w:cs="Times New Roman"/>
          <w:sz w:val="28"/>
          <w:szCs w:val="28"/>
        </w:rPr>
      </w:pPr>
      <w:r w:rsidRPr="00C40012">
        <w:rPr>
          <w:rFonts w:ascii="Times New Roman" w:hAnsi="Times New Roman" w:cs="Times New Roman"/>
          <w:sz w:val="28"/>
          <w:szCs w:val="28"/>
        </w:rPr>
        <w:t>Автор: Суздалова Светлана Николавна, учитель технологии.</w:t>
      </w:r>
    </w:p>
    <w:p w:rsidR="00C40012" w:rsidRDefault="00C40012">
      <w:pPr>
        <w:rPr>
          <w:rFonts w:ascii="Times New Roman" w:hAnsi="Times New Roman" w:cs="Times New Roman"/>
          <w:sz w:val="28"/>
          <w:szCs w:val="28"/>
        </w:rPr>
      </w:pPr>
      <w:r w:rsidRPr="00C40012">
        <w:rPr>
          <w:rFonts w:ascii="Times New Roman" w:hAnsi="Times New Roman" w:cs="Times New Roman"/>
          <w:sz w:val="28"/>
          <w:szCs w:val="28"/>
        </w:rPr>
        <w:t>МБОУ «Седанкинская СОШ»</w:t>
      </w:r>
      <w:r>
        <w:rPr>
          <w:rFonts w:ascii="Times New Roman" w:hAnsi="Times New Roman" w:cs="Times New Roman"/>
          <w:sz w:val="28"/>
          <w:szCs w:val="28"/>
        </w:rPr>
        <w:t>, с. Седанка</w:t>
      </w:r>
    </w:p>
    <w:p w:rsidR="00C40012" w:rsidRDefault="00C40012">
      <w:pPr>
        <w:rPr>
          <w:rFonts w:ascii="Times New Roman" w:hAnsi="Times New Roman" w:cs="Times New Roman"/>
          <w:sz w:val="28"/>
          <w:szCs w:val="28"/>
        </w:rPr>
      </w:pPr>
      <w:r>
        <w:rPr>
          <w:rFonts w:ascii="Times New Roman" w:hAnsi="Times New Roman" w:cs="Times New Roman"/>
          <w:sz w:val="28"/>
          <w:szCs w:val="28"/>
        </w:rPr>
        <w:t>Мастер-класс по теме: «Орнамент ительменов и коряков в одежде малочисленных народов Севера (КМНС)».</w:t>
      </w:r>
    </w:p>
    <w:p w:rsidR="00F94B5A" w:rsidRDefault="00F94B5A">
      <w:pPr>
        <w:rPr>
          <w:rFonts w:ascii="Times New Roman" w:hAnsi="Times New Roman" w:cs="Times New Roman"/>
          <w:sz w:val="28"/>
          <w:szCs w:val="28"/>
        </w:rPr>
      </w:pPr>
      <w:r>
        <w:rPr>
          <w:rFonts w:ascii="Times New Roman" w:hAnsi="Times New Roman" w:cs="Times New Roman"/>
          <w:sz w:val="28"/>
          <w:szCs w:val="28"/>
        </w:rPr>
        <w:t>Дата проведения: 10 декабря 2026 года.</w:t>
      </w:r>
    </w:p>
    <w:p w:rsidR="00C40012" w:rsidRDefault="00C40012">
      <w:pPr>
        <w:rPr>
          <w:rFonts w:ascii="Times New Roman" w:hAnsi="Times New Roman" w:cs="Times New Roman"/>
          <w:sz w:val="28"/>
          <w:szCs w:val="28"/>
        </w:rPr>
      </w:pPr>
      <w:r>
        <w:rPr>
          <w:rFonts w:ascii="Times New Roman" w:hAnsi="Times New Roman" w:cs="Times New Roman"/>
          <w:sz w:val="28"/>
          <w:szCs w:val="28"/>
        </w:rPr>
        <w:t>Цель: исследовать одежду ительменов и коряков.</w:t>
      </w:r>
    </w:p>
    <w:p w:rsidR="00C40012" w:rsidRPr="00F94B5A" w:rsidRDefault="00C40012" w:rsidP="00F94B5A">
      <w:pPr>
        <w:jc w:val="both"/>
        <w:rPr>
          <w:rFonts w:ascii="Times New Roman" w:hAnsi="Times New Roman" w:cs="Times New Roman"/>
          <w:sz w:val="28"/>
          <w:szCs w:val="28"/>
        </w:rPr>
      </w:pPr>
      <w:r w:rsidRPr="00F94B5A">
        <w:rPr>
          <w:rFonts w:ascii="Times New Roman" w:hAnsi="Times New Roman" w:cs="Times New Roman"/>
          <w:sz w:val="28"/>
          <w:szCs w:val="28"/>
        </w:rPr>
        <w:t>Задачи: проанализировать особенности национального костюма ительменов, коряков; исследовать роль орнамента  ка</w:t>
      </w:r>
      <w:r w:rsidR="00AB5C89" w:rsidRPr="00F94B5A">
        <w:rPr>
          <w:rFonts w:ascii="Times New Roman" w:hAnsi="Times New Roman" w:cs="Times New Roman"/>
          <w:sz w:val="28"/>
          <w:szCs w:val="28"/>
        </w:rPr>
        <w:t xml:space="preserve">к способ украшения костюма КМНС; выявить отличия </w:t>
      </w:r>
      <w:r w:rsidR="00F94B5A" w:rsidRPr="00F94B5A">
        <w:rPr>
          <w:rFonts w:ascii="Times New Roman" w:hAnsi="Times New Roman" w:cs="Times New Roman"/>
          <w:sz w:val="28"/>
          <w:szCs w:val="28"/>
        </w:rPr>
        <w:t xml:space="preserve">орнамента </w:t>
      </w:r>
      <w:r w:rsidR="00AB5C89" w:rsidRPr="00F94B5A">
        <w:rPr>
          <w:rFonts w:ascii="Times New Roman" w:hAnsi="Times New Roman" w:cs="Times New Roman"/>
          <w:sz w:val="28"/>
          <w:szCs w:val="28"/>
        </w:rPr>
        <w:t>ительменов и коряков</w:t>
      </w:r>
      <w:r w:rsidR="00F94B5A" w:rsidRPr="00F94B5A">
        <w:rPr>
          <w:rFonts w:ascii="Times New Roman" w:hAnsi="Times New Roman" w:cs="Times New Roman"/>
          <w:sz w:val="28"/>
          <w:szCs w:val="28"/>
        </w:rPr>
        <w:t>, рассмотреть символическое значение орнаментов</w:t>
      </w:r>
      <w:r w:rsidR="00AB5C89" w:rsidRPr="00F94B5A">
        <w:rPr>
          <w:rFonts w:ascii="Times New Roman" w:hAnsi="Times New Roman" w:cs="Times New Roman"/>
          <w:sz w:val="28"/>
          <w:szCs w:val="28"/>
        </w:rPr>
        <w:t>.</w:t>
      </w:r>
    </w:p>
    <w:p w:rsidR="00C40012" w:rsidRPr="00F94B5A" w:rsidRDefault="00C40012" w:rsidP="00F94B5A">
      <w:pPr>
        <w:jc w:val="both"/>
        <w:rPr>
          <w:rFonts w:ascii="Times New Roman" w:hAnsi="Times New Roman" w:cs="Times New Roman"/>
          <w:color w:val="06062D"/>
          <w:spacing w:val="-5"/>
          <w:sz w:val="28"/>
          <w:szCs w:val="28"/>
          <w:shd w:val="clear" w:color="auto" w:fill="FFFFFF"/>
        </w:rPr>
      </w:pPr>
      <w:r w:rsidRPr="00F94B5A">
        <w:rPr>
          <w:rFonts w:ascii="Times New Roman" w:hAnsi="Times New Roman" w:cs="Times New Roman"/>
          <w:sz w:val="28"/>
          <w:szCs w:val="28"/>
        </w:rPr>
        <w:t xml:space="preserve">На территории Камчатки проживает около </w:t>
      </w:r>
      <w:r w:rsidRPr="00F94B5A">
        <w:rPr>
          <w:rFonts w:ascii="Times New Roman" w:hAnsi="Times New Roman" w:cs="Times New Roman"/>
          <w:color w:val="06062D"/>
          <w:spacing w:val="-5"/>
          <w:sz w:val="28"/>
          <w:szCs w:val="28"/>
          <w:shd w:val="clear" w:color="auto" w:fill="FFFFFF"/>
        </w:rPr>
        <w:t>288,2 тыс. человек. Коренные жители: коряки (2,2%), ительмены, чукчи, эвены и др.</w:t>
      </w:r>
    </w:p>
    <w:p w:rsidR="00AB5C89" w:rsidRPr="00F94B5A" w:rsidRDefault="00AB5C89" w:rsidP="00F94B5A">
      <w:pPr>
        <w:jc w:val="both"/>
        <w:rPr>
          <w:rFonts w:ascii="Times New Roman" w:hAnsi="Times New Roman" w:cs="Times New Roman"/>
          <w:sz w:val="28"/>
          <w:szCs w:val="28"/>
        </w:rPr>
      </w:pPr>
      <w:r w:rsidRPr="00F94B5A">
        <w:rPr>
          <w:rFonts w:ascii="Times New Roman" w:hAnsi="Times New Roman" w:cs="Times New Roman"/>
          <w:sz w:val="28"/>
          <w:szCs w:val="28"/>
        </w:rPr>
        <w:t>Одежда – это второй дом. Одежда нужна, чтобы защищать от холодного ветра, жары, дождя, а также каждая мастерица хотела украсить свой наряд. Шили одежду из оленьей шкуры (эвены, коряки, чукчи), морского котика (коряки, алеуты), рыбьей кожи (ительмены). Прежде ее обрабатывали, чтобы она стала мягкой и можно было из нее сшить одежду.</w:t>
      </w:r>
    </w:p>
    <w:p w:rsidR="00AB5C89" w:rsidRPr="00F94B5A" w:rsidRDefault="00AB5C89" w:rsidP="00F94B5A">
      <w:pPr>
        <w:jc w:val="both"/>
        <w:rPr>
          <w:rFonts w:ascii="Times New Roman" w:hAnsi="Times New Roman" w:cs="Times New Roman"/>
          <w:sz w:val="28"/>
          <w:szCs w:val="28"/>
        </w:rPr>
      </w:pPr>
      <w:r w:rsidRPr="00F94B5A">
        <w:rPr>
          <w:rFonts w:ascii="Times New Roman" w:hAnsi="Times New Roman" w:cs="Times New Roman"/>
          <w:sz w:val="28"/>
          <w:szCs w:val="28"/>
        </w:rPr>
        <w:t xml:space="preserve">Цветовая гамма была у каждого народа своя: </w:t>
      </w:r>
    </w:p>
    <w:p w:rsidR="00AB5C89" w:rsidRPr="00F94B5A" w:rsidRDefault="00AB5C89" w:rsidP="00F94B5A">
      <w:pPr>
        <w:jc w:val="both"/>
        <w:rPr>
          <w:rFonts w:ascii="Times New Roman" w:hAnsi="Times New Roman" w:cs="Times New Roman"/>
          <w:sz w:val="28"/>
          <w:szCs w:val="28"/>
        </w:rPr>
      </w:pPr>
      <w:r w:rsidRPr="00F94B5A">
        <w:rPr>
          <w:rFonts w:ascii="Times New Roman" w:hAnsi="Times New Roman" w:cs="Times New Roman"/>
          <w:sz w:val="28"/>
          <w:szCs w:val="28"/>
        </w:rPr>
        <w:t xml:space="preserve"> Коряки – зеленый, желтый, красный, синий, белый, черный; </w:t>
      </w:r>
    </w:p>
    <w:p w:rsidR="00AB5C89" w:rsidRPr="00F94B5A" w:rsidRDefault="00AB5C89" w:rsidP="00F94B5A">
      <w:pPr>
        <w:jc w:val="both"/>
        <w:rPr>
          <w:rFonts w:ascii="Times New Roman" w:hAnsi="Times New Roman" w:cs="Times New Roman"/>
          <w:sz w:val="28"/>
          <w:szCs w:val="28"/>
        </w:rPr>
      </w:pPr>
      <w:r w:rsidRPr="00F94B5A">
        <w:rPr>
          <w:rFonts w:ascii="Times New Roman" w:hAnsi="Times New Roman" w:cs="Times New Roman"/>
          <w:sz w:val="28"/>
          <w:szCs w:val="28"/>
        </w:rPr>
        <w:t xml:space="preserve"> Ительмены – черный, белый.</w:t>
      </w:r>
    </w:p>
    <w:p w:rsidR="00AB5C89" w:rsidRPr="00F94B5A" w:rsidRDefault="00AB5C89" w:rsidP="00F94B5A">
      <w:pPr>
        <w:jc w:val="both"/>
        <w:rPr>
          <w:rFonts w:ascii="Times New Roman" w:hAnsi="Times New Roman" w:cs="Times New Roman"/>
          <w:sz w:val="28"/>
          <w:szCs w:val="28"/>
        </w:rPr>
      </w:pPr>
    </w:p>
    <w:p w:rsidR="00C40012" w:rsidRPr="00F94B5A" w:rsidRDefault="00AB5C89" w:rsidP="00F94B5A">
      <w:pPr>
        <w:jc w:val="both"/>
        <w:rPr>
          <w:rFonts w:ascii="Times New Roman" w:hAnsi="Times New Roman" w:cs="Times New Roman"/>
          <w:sz w:val="28"/>
          <w:szCs w:val="28"/>
        </w:rPr>
      </w:pPr>
      <w:r w:rsidRPr="00F94B5A">
        <w:rPr>
          <w:rFonts w:ascii="Times New Roman" w:hAnsi="Times New Roman" w:cs="Times New Roman"/>
          <w:sz w:val="28"/>
          <w:szCs w:val="28"/>
        </w:rPr>
        <w:t>Национальная одежда КМНС из оленьих шкур. Кухлянка – ТИ-ЭН относится к глухому типу одежды: надевается через голову и не имеет разреза спереди.</w:t>
      </w:r>
    </w:p>
    <w:p w:rsidR="00AB5C89" w:rsidRPr="00F94B5A" w:rsidRDefault="00AB5C89" w:rsidP="00F94B5A">
      <w:pPr>
        <w:jc w:val="both"/>
        <w:rPr>
          <w:rFonts w:ascii="Times New Roman" w:hAnsi="Times New Roman" w:cs="Times New Roman"/>
          <w:sz w:val="28"/>
          <w:szCs w:val="28"/>
        </w:rPr>
      </w:pPr>
      <w:r w:rsidRPr="00F94B5A">
        <w:rPr>
          <w:rFonts w:ascii="Times New Roman" w:hAnsi="Times New Roman" w:cs="Times New Roman"/>
          <w:sz w:val="28"/>
          <w:szCs w:val="28"/>
        </w:rPr>
        <w:t xml:space="preserve">Розетки, вышитые концентрическими кругами украшают повседневную и танцевальную одежду коряков </w:t>
      </w:r>
      <w:r w:rsidR="003E5BE9" w:rsidRPr="00F94B5A">
        <w:rPr>
          <w:rFonts w:ascii="Times New Roman" w:hAnsi="Times New Roman" w:cs="Times New Roman"/>
          <w:sz w:val="28"/>
          <w:szCs w:val="28"/>
        </w:rPr>
        <w:t>и панно ительменов.</w:t>
      </w:r>
    </w:p>
    <w:p w:rsidR="003E5BE9" w:rsidRPr="00F94B5A" w:rsidRDefault="003E5BE9" w:rsidP="00F94B5A">
      <w:pPr>
        <w:jc w:val="both"/>
        <w:rPr>
          <w:rFonts w:ascii="Times New Roman" w:hAnsi="Times New Roman" w:cs="Times New Roman"/>
          <w:sz w:val="28"/>
          <w:szCs w:val="28"/>
        </w:rPr>
      </w:pPr>
      <w:r w:rsidRPr="00F94B5A">
        <w:rPr>
          <w:rFonts w:ascii="Times New Roman" w:hAnsi="Times New Roman" w:cs="Times New Roman"/>
          <w:sz w:val="28"/>
          <w:szCs w:val="28"/>
        </w:rPr>
        <w:t xml:space="preserve">Названия этим кругам разные: луна, солнце, «яилгын» – светило. Известно, что народы Севера считают, что миры имеют солнце, луну, звезды. По представлениям ненцев «солнце и луна одни для всех миров. Луна воспринималась, как плоская и круглая. Концентрические круги имеют в центре круг коричневого цвета, это является изображением луны, а там, где в </w:t>
      </w:r>
      <w:r w:rsidRPr="00F94B5A">
        <w:rPr>
          <w:rFonts w:ascii="Times New Roman" w:hAnsi="Times New Roman" w:cs="Times New Roman"/>
          <w:sz w:val="28"/>
          <w:szCs w:val="28"/>
        </w:rPr>
        <w:lastRenderedPageBreak/>
        <w:t>центре находится пуговица, она обычно золотистого цвета, – это изображение солнца.</w:t>
      </w:r>
    </w:p>
    <w:p w:rsidR="003E5BE9" w:rsidRPr="00F94B5A" w:rsidRDefault="003E5BE9" w:rsidP="00F94B5A">
      <w:pPr>
        <w:jc w:val="both"/>
        <w:rPr>
          <w:rFonts w:ascii="Times New Roman" w:hAnsi="Times New Roman" w:cs="Times New Roman"/>
          <w:sz w:val="28"/>
          <w:szCs w:val="28"/>
        </w:rPr>
      </w:pPr>
      <w:r w:rsidRPr="00F94B5A">
        <w:rPr>
          <w:rFonts w:ascii="Times New Roman" w:hAnsi="Times New Roman" w:cs="Times New Roman"/>
          <w:sz w:val="28"/>
          <w:szCs w:val="28"/>
        </w:rPr>
        <w:t xml:space="preserve">Орнамент коренных народов ительменов и коряков представляет собой знаковую систему. В древности являлся одним из видов коммуникаций с помощью знаков и символов. </w:t>
      </w:r>
    </w:p>
    <w:p w:rsidR="003E5BE9" w:rsidRPr="00F94B5A" w:rsidRDefault="003E5BE9" w:rsidP="00F94B5A">
      <w:pPr>
        <w:jc w:val="both"/>
        <w:rPr>
          <w:rFonts w:ascii="Times New Roman" w:hAnsi="Times New Roman" w:cs="Times New Roman"/>
          <w:sz w:val="28"/>
          <w:szCs w:val="28"/>
        </w:rPr>
      </w:pPr>
      <w:r w:rsidRPr="00F94B5A">
        <w:rPr>
          <w:rFonts w:ascii="Times New Roman" w:hAnsi="Times New Roman" w:cs="Times New Roman"/>
          <w:b/>
          <w:sz w:val="28"/>
          <w:szCs w:val="28"/>
        </w:rPr>
        <w:t>Орнамент коряков</w:t>
      </w:r>
      <w:r w:rsidRPr="00F94B5A">
        <w:rPr>
          <w:rFonts w:ascii="Times New Roman" w:hAnsi="Times New Roman" w:cs="Times New Roman"/>
          <w:sz w:val="28"/>
          <w:szCs w:val="28"/>
        </w:rPr>
        <w:t xml:space="preserve"> (полосы, квадраты, треугольники</w:t>
      </w:r>
      <w:r w:rsidR="00C05796" w:rsidRPr="00F94B5A">
        <w:rPr>
          <w:rFonts w:ascii="Times New Roman" w:hAnsi="Times New Roman" w:cs="Times New Roman"/>
          <w:sz w:val="28"/>
          <w:szCs w:val="28"/>
        </w:rPr>
        <w:t>, круги, овалы, розетки) типу:</w:t>
      </w:r>
    </w:p>
    <w:p w:rsidR="00C05796" w:rsidRPr="00F94B5A" w:rsidRDefault="00C05796" w:rsidP="00F94B5A">
      <w:pPr>
        <w:jc w:val="both"/>
        <w:rPr>
          <w:rFonts w:ascii="Times New Roman" w:hAnsi="Times New Roman" w:cs="Times New Roman"/>
          <w:sz w:val="28"/>
          <w:szCs w:val="28"/>
        </w:rPr>
      </w:pPr>
      <w:r w:rsidRPr="00F94B5A">
        <w:rPr>
          <w:rFonts w:ascii="Times New Roman" w:hAnsi="Times New Roman" w:cs="Times New Roman"/>
          <w:spacing w:val="4"/>
          <w:sz w:val="28"/>
          <w:szCs w:val="28"/>
          <w:shd w:val="clear" w:color="auto" w:fill="FFFFFF"/>
        </w:rPr>
        <w:t xml:space="preserve">Одежду и обувь </w:t>
      </w:r>
      <w:r w:rsidRPr="00F94B5A">
        <w:rPr>
          <w:rFonts w:ascii="Times New Roman" w:hAnsi="Times New Roman" w:cs="Times New Roman"/>
          <w:b/>
          <w:spacing w:val="4"/>
          <w:sz w:val="28"/>
          <w:szCs w:val="28"/>
          <w:shd w:val="clear" w:color="auto" w:fill="FFFFFF"/>
        </w:rPr>
        <w:t xml:space="preserve">ительмены </w:t>
      </w:r>
      <w:r w:rsidRPr="00F94B5A">
        <w:rPr>
          <w:rFonts w:ascii="Times New Roman" w:hAnsi="Times New Roman" w:cs="Times New Roman"/>
          <w:spacing w:val="4"/>
          <w:sz w:val="28"/>
          <w:szCs w:val="28"/>
          <w:shd w:val="clear" w:color="auto" w:fill="FFFFFF"/>
        </w:rPr>
        <w:t>шили костяными иглами из шкур оленей, собак, морских животных, птиц, рыбьей кожи. Нитки делали из жил, шерсти, растительных материалов, например крапивы. Обрабатывали материалы и шили одежду и обувь только женщины.</w:t>
      </w:r>
    </w:p>
    <w:p w:rsidR="00C05796" w:rsidRPr="00F94B5A" w:rsidRDefault="00C05796" w:rsidP="00F94B5A">
      <w:pPr>
        <w:pStyle w:val="aa"/>
        <w:shd w:val="clear" w:color="auto" w:fill="FFFFFF"/>
        <w:spacing w:before="0" w:beforeAutospacing="0" w:after="360" w:afterAutospacing="0"/>
        <w:jc w:val="both"/>
        <w:rPr>
          <w:spacing w:val="4"/>
          <w:sz w:val="28"/>
          <w:szCs w:val="28"/>
        </w:rPr>
      </w:pPr>
      <w:r w:rsidRPr="00F94B5A">
        <w:rPr>
          <w:b/>
          <w:sz w:val="28"/>
          <w:szCs w:val="28"/>
        </w:rPr>
        <w:t>Орнамент ительменов:</w:t>
      </w:r>
      <w:r w:rsidRPr="00F94B5A">
        <w:rPr>
          <w:spacing w:val="4"/>
          <w:sz w:val="28"/>
          <w:szCs w:val="28"/>
        </w:rPr>
        <w:t>многозначность ительменских узоров.</w:t>
      </w:r>
      <w:r w:rsidR="004F1335" w:rsidRPr="00F94B5A">
        <w:rPr>
          <w:spacing w:val="4"/>
          <w:sz w:val="28"/>
          <w:szCs w:val="28"/>
        </w:rPr>
        <w:t xml:space="preserve"> З</w:t>
      </w:r>
      <w:r w:rsidRPr="00F94B5A">
        <w:rPr>
          <w:spacing w:val="4"/>
          <w:sz w:val="28"/>
          <w:szCs w:val="28"/>
        </w:rPr>
        <w:t>игзаги на традиционной вышивке символизируют волны или горы. Розетки с концентрическими кругами – Вселенную и три мира: верхний, средний и нижний. Белые круги в коричневых квадратах обозначают солнце, коричневые – луну. Т-образный узор в сочетании с кругом или овалом (такой орнамент часто можно видеть на торбасах) – это символ оленьего хвостика, древний оберег.</w:t>
      </w:r>
    </w:p>
    <w:p w:rsidR="004F1335" w:rsidRPr="00F94B5A" w:rsidRDefault="004F1335" w:rsidP="00F94B5A">
      <w:pPr>
        <w:ind w:firstLine="708"/>
        <w:jc w:val="both"/>
        <w:rPr>
          <w:rFonts w:ascii="Times New Roman" w:hAnsi="Times New Roman" w:cs="Times New Roman"/>
          <w:sz w:val="28"/>
          <w:szCs w:val="28"/>
          <w:lang w:eastAsia="ru-RU"/>
        </w:rPr>
      </w:pPr>
    </w:p>
    <w:p w:rsidR="004F1335" w:rsidRPr="00F94B5A" w:rsidRDefault="004F1335" w:rsidP="00F94B5A">
      <w:pPr>
        <w:pStyle w:val="aa"/>
        <w:shd w:val="clear" w:color="auto" w:fill="FFFFFF"/>
        <w:spacing w:before="0" w:beforeAutospacing="0" w:after="473" w:afterAutospacing="0"/>
        <w:jc w:val="both"/>
        <w:textAlignment w:val="baseline"/>
        <w:rPr>
          <w:color w:val="000000"/>
          <w:sz w:val="28"/>
          <w:szCs w:val="28"/>
        </w:rPr>
      </w:pPr>
      <w:r w:rsidRPr="00F94B5A">
        <w:rPr>
          <w:color w:val="000000"/>
          <w:sz w:val="28"/>
          <w:szCs w:val="28"/>
        </w:rPr>
        <w:t>Нагрудные украшения представляют собой круги, вышитые бисером, опушенные мехом и имеющие подвески. Используется бисер различных цветов: красный, синий, голубой, желтый, оранжевый, зеленый и черный, а также стеклянный бисер, который придает изделию яркий блеск. Орнамент на украшениях имеет геометрический характер и представлен в виде звездчатых и концентрических кругов.Используется растительный орнамент в виде множества цветов, имеющих различной формы лепестки. Для опушки этих изделий используется мех выдры, который нежно окаймляет каждую розетку. Кроме круглых нагрудных украшений плетут из бисера дугообразной формы полосы из черного, коричневого, бордового и синего бисера.</w:t>
      </w:r>
    </w:p>
    <w:p w:rsidR="004F1335" w:rsidRPr="00F94B5A" w:rsidRDefault="004F1335" w:rsidP="00F94B5A">
      <w:pPr>
        <w:ind w:firstLine="708"/>
        <w:jc w:val="both"/>
        <w:rPr>
          <w:rFonts w:ascii="Times New Roman" w:hAnsi="Times New Roman" w:cs="Times New Roman"/>
          <w:sz w:val="28"/>
          <w:szCs w:val="28"/>
          <w:lang w:eastAsia="ru-RU"/>
        </w:rPr>
      </w:pPr>
    </w:p>
    <w:p w:rsidR="00671127" w:rsidRPr="00F94B5A" w:rsidRDefault="004F1335" w:rsidP="00F94B5A">
      <w:pPr>
        <w:jc w:val="both"/>
        <w:rPr>
          <w:rFonts w:ascii="Times New Roman" w:hAnsi="Times New Roman" w:cs="Times New Roman"/>
          <w:sz w:val="28"/>
          <w:szCs w:val="28"/>
        </w:rPr>
      </w:pPr>
      <w:r w:rsidRPr="00F94B5A">
        <w:rPr>
          <w:rFonts w:ascii="Times New Roman" w:hAnsi="Times New Roman" w:cs="Times New Roman"/>
          <w:spacing w:val="4"/>
          <w:sz w:val="28"/>
          <w:szCs w:val="28"/>
          <w:shd w:val="clear" w:color="auto" w:fill="FFFFFF"/>
        </w:rPr>
        <w:t>Кожу благородных рыб (кижуча, кеты, кунжи, горбуши) отделяют от мяса, чистят от жира, стирают в мыльном растворе, сушат, раскладывая на ровной поверхности. Затем разминают на специальных мялках, отбивают деревянными колотушками, пока кожа не станет совсем мягкой. Сшить из нее можно что угодно: обувь, верхнюю одежду, головной убор.</w:t>
      </w:r>
    </w:p>
    <w:p w:rsidR="00671127" w:rsidRPr="00F94B5A" w:rsidRDefault="00671127" w:rsidP="00F94B5A">
      <w:pPr>
        <w:jc w:val="both"/>
        <w:rPr>
          <w:rFonts w:ascii="Times New Roman" w:hAnsi="Times New Roman" w:cs="Times New Roman"/>
          <w:sz w:val="28"/>
          <w:szCs w:val="28"/>
        </w:rPr>
      </w:pPr>
      <w:r w:rsidRPr="00F94B5A">
        <w:rPr>
          <w:rFonts w:ascii="Times New Roman" w:hAnsi="Times New Roman" w:cs="Times New Roman"/>
          <w:b/>
          <w:sz w:val="28"/>
          <w:szCs w:val="28"/>
        </w:rPr>
        <w:lastRenderedPageBreak/>
        <w:t>Сходство</w:t>
      </w:r>
      <w:r w:rsidRPr="00F94B5A">
        <w:rPr>
          <w:rFonts w:ascii="Times New Roman" w:hAnsi="Times New Roman" w:cs="Times New Roman"/>
          <w:sz w:val="28"/>
          <w:szCs w:val="28"/>
        </w:rPr>
        <w:t>: некоторых геометрических фигур: Г-, Т-, М-образных и в виде восьмёрки в орнаменте коряков, ительменов.</w:t>
      </w:r>
    </w:p>
    <w:p w:rsidR="00671127" w:rsidRPr="00F94B5A" w:rsidRDefault="00671127" w:rsidP="00F94B5A">
      <w:pPr>
        <w:jc w:val="both"/>
        <w:rPr>
          <w:rFonts w:ascii="Times New Roman" w:hAnsi="Times New Roman" w:cs="Times New Roman"/>
          <w:sz w:val="28"/>
          <w:szCs w:val="28"/>
        </w:rPr>
      </w:pPr>
      <w:r w:rsidRPr="00F94B5A">
        <w:rPr>
          <w:rFonts w:ascii="Times New Roman" w:hAnsi="Times New Roman" w:cs="Times New Roman"/>
          <w:sz w:val="28"/>
          <w:szCs w:val="28"/>
        </w:rPr>
        <w:t>Г-образный знак в орнаменте этих народов имеет охранительное значение.</w:t>
      </w:r>
    </w:p>
    <w:p w:rsidR="00C05796" w:rsidRPr="00F94B5A" w:rsidRDefault="00671127" w:rsidP="00F94B5A">
      <w:pPr>
        <w:jc w:val="both"/>
        <w:rPr>
          <w:rFonts w:ascii="Times New Roman" w:hAnsi="Times New Roman" w:cs="Times New Roman"/>
          <w:sz w:val="28"/>
          <w:szCs w:val="28"/>
        </w:rPr>
      </w:pPr>
      <w:r w:rsidRPr="00F94B5A">
        <w:rPr>
          <w:rFonts w:ascii="Times New Roman" w:hAnsi="Times New Roman" w:cs="Times New Roman"/>
          <w:sz w:val="28"/>
          <w:szCs w:val="28"/>
        </w:rPr>
        <w:t>Т-образный узор в ительменском орнаменте имеет значение оберега.</w:t>
      </w:r>
    </w:p>
    <w:p w:rsidR="00671127" w:rsidRPr="00F94B5A" w:rsidRDefault="00671127" w:rsidP="00F94B5A">
      <w:pPr>
        <w:jc w:val="both"/>
        <w:rPr>
          <w:rFonts w:ascii="Times New Roman" w:hAnsi="Times New Roman" w:cs="Times New Roman"/>
          <w:sz w:val="28"/>
          <w:szCs w:val="28"/>
        </w:rPr>
      </w:pPr>
      <w:r w:rsidRPr="00F94B5A">
        <w:rPr>
          <w:rFonts w:ascii="Times New Roman" w:hAnsi="Times New Roman" w:cs="Times New Roman"/>
          <w:sz w:val="28"/>
          <w:szCs w:val="28"/>
        </w:rPr>
        <w:t>М-образный знак в орнаменте изображает птицу-громовика или альбатроса и является символом Верхнего мира. С этой целью в вышивке фигуры на корякской одежде использован разноцветный бисер для создания художественными средствами декоративно-прикладного искусства прекрасного образа птицы, каким он запечатлелся в представлении народов КМНС.</w:t>
      </w:r>
    </w:p>
    <w:p w:rsidR="00671127" w:rsidRPr="00F94B5A" w:rsidRDefault="00671127" w:rsidP="00F94B5A">
      <w:pPr>
        <w:jc w:val="both"/>
        <w:rPr>
          <w:rFonts w:ascii="Times New Roman" w:hAnsi="Times New Roman" w:cs="Times New Roman"/>
          <w:sz w:val="28"/>
          <w:szCs w:val="28"/>
        </w:rPr>
      </w:pPr>
      <w:r w:rsidRPr="00F94B5A">
        <w:rPr>
          <w:rFonts w:ascii="Times New Roman" w:hAnsi="Times New Roman" w:cs="Times New Roman"/>
          <w:sz w:val="28"/>
          <w:szCs w:val="28"/>
        </w:rPr>
        <w:t>В результате рассмотрения символического значения некоторых геометрических знаков в орнаменте народов ительменов и коряков можно сделать</w:t>
      </w:r>
      <w:r w:rsidR="00F94B5A">
        <w:rPr>
          <w:rFonts w:ascii="Times New Roman" w:hAnsi="Times New Roman" w:cs="Times New Roman"/>
          <w:sz w:val="28"/>
          <w:szCs w:val="28"/>
        </w:rPr>
        <w:t xml:space="preserve"> в</w:t>
      </w:r>
      <w:r w:rsidRPr="00F94B5A">
        <w:rPr>
          <w:rFonts w:ascii="Times New Roman" w:hAnsi="Times New Roman" w:cs="Times New Roman"/>
          <w:sz w:val="28"/>
          <w:szCs w:val="28"/>
        </w:rPr>
        <w:t>ывод:</w:t>
      </w:r>
    </w:p>
    <w:p w:rsidR="00F94B5A" w:rsidRPr="00F94B5A" w:rsidRDefault="00F94B5A" w:rsidP="00F94B5A">
      <w:pPr>
        <w:jc w:val="both"/>
        <w:rPr>
          <w:rFonts w:ascii="Times New Roman" w:hAnsi="Times New Roman" w:cs="Times New Roman"/>
          <w:sz w:val="28"/>
          <w:szCs w:val="28"/>
        </w:rPr>
      </w:pPr>
      <w:r w:rsidRPr="00F94B5A">
        <w:rPr>
          <w:rFonts w:ascii="Times New Roman" w:hAnsi="Times New Roman" w:cs="Times New Roman"/>
          <w:sz w:val="28"/>
          <w:szCs w:val="28"/>
        </w:rPr>
        <w:t>–</w:t>
      </w:r>
      <w:r w:rsidR="00671127" w:rsidRPr="00F94B5A">
        <w:rPr>
          <w:rFonts w:ascii="Times New Roman" w:hAnsi="Times New Roman" w:cs="Times New Roman"/>
          <w:sz w:val="28"/>
          <w:szCs w:val="28"/>
        </w:rPr>
        <w:t xml:space="preserve"> геометрические узоры тесно связаны с мировоззрением этих народов. Они выражают их религиозные представления об окружающем мире, являются оберегами, способными защитить от злых духов, задабривания их с целью удачной охоты, для защиты человека от болезней, неудач, смерти и для сопровождения души умершего к предкам. </w:t>
      </w:r>
    </w:p>
    <w:p w:rsidR="00F94B5A" w:rsidRPr="00F94B5A" w:rsidRDefault="00F94B5A" w:rsidP="00F94B5A">
      <w:pPr>
        <w:jc w:val="both"/>
        <w:rPr>
          <w:rFonts w:ascii="Times New Roman" w:hAnsi="Times New Roman" w:cs="Times New Roman"/>
          <w:sz w:val="28"/>
          <w:szCs w:val="28"/>
        </w:rPr>
      </w:pPr>
      <w:r w:rsidRPr="00F94B5A">
        <w:rPr>
          <w:rFonts w:ascii="Times New Roman" w:hAnsi="Times New Roman" w:cs="Times New Roman"/>
          <w:sz w:val="28"/>
          <w:szCs w:val="28"/>
        </w:rPr>
        <w:t>–</w:t>
      </w:r>
      <w:bookmarkStart w:id="0" w:name="_GoBack"/>
      <w:bookmarkEnd w:id="0"/>
      <w:r w:rsidR="00671127" w:rsidRPr="00F94B5A">
        <w:rPr>
          <w:rFonts w:ascii="Times New Roman" w:hAnsi="Times New Roman" w:cs="Times New Roman"/>
          <w:sz w:val="28"/>
          <w:szCs w:val="28"/>
        </w:rPr>
        <w:t xml:space="preserve">геометрические мотивы, используемые в орнаменте коряков, ительменов взяты ими не только из природы, но и из предметов материальной культуры. </w:t>
      </w:r>
    </w:p>
    <w:p w:rsidR="00671127" w:rsidRPr="00F94B5A" w:rsidRDefault="00F94B5A" w:rsidP="00F94B5A">
      <w:pPr>
        <w:jc w:val="both"/>
        <w:rPr>
          <w:rFonts w:ascii="Times New Roman" w:hAnsi="Times New Roman" w:cs="Times New Roman"/>
          <w:sz w:val="28"/>
          <w:szCs w:val="28"/>
        </w:rPr>
      </w:pPr>
      <w:r w:rsidRPr="00F94B5A">
        <w:rPr>
          <w:rFonts w:ascii="Times New Roman" w:hAnsi="Times New Roman" w:cs="Times New Roman"/>
          <w:sz w:val="28"/>
          <w:szCs w:val="28"/>
        </w:rPr>
        <w:t xml:space="preserve">– </w:t>
      </w:r>
      <w:r w:rsidR="00671127" w:rsidRPr="00F94B5A">
        <w:rPr>
          <w:rFonts w:ascii="Times New Roman" w:hAnsi="Times New Roman" w:cs="Times New Roman"/>
          <w:sz w:val="28"/>
          <w:szCs w:val="28"/>
        </w:rPr>
        <w:t xml:space="preserve"> в орнаменте </w:t>
      </w:r>
      <w:r w:rsidRPr="00F94B5A">
        <w:rPr>
          <w:rFonts w:ascii="Times New Roman" w:hAnsi="Times New Roman" w:cs="Times New Roman"/>
          <w:sz w:val="28"/>
          <w:szCs w:val="28"/>
        </w:rPr>
        <w:t xml:space="preserve">коряков и ительменов </w:t>
      </w:r>
      <w:r w:rsidR="00671127" w:rsidRPr="00F94B5A">
        <w:rPr>
          <w:rFonts w:ascii="Times New Roman" w:hAnsi="Times New Roman" w:cs="Times New Roman"/>
          <w:sz w:val="28"/>
          <w:szCs w:val="28"/>
        </w:rPr>
        <w:t>важное значение имеют этнографические, религиозные и мифологические источники коряков, ительменов, что свидетельствует о наличии единых культурных связей в древности, проявляющихся в современном орнаментальном искусстве этих народов.</w:t>
      </w:r>
    </w:p>
    <w:sectPr w:rsidR="00671127" w:rsidRPr="00F94B5A" w:rsidSect="00DF4CC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7EB" w:rsidRDefault="003947EB" w:rsidP="00C05796">
      <w:pPr>
        <w:spacing w:after="0" w:line="240" w:lineRule="auto"/>
      </w:pPr>
      <w:r>
        <w:separator/>
      </w:r>
    </w:p>
  </w:endnote>
  <w:endnote w:type="continuationSeparator" w:id="1">
    <w:p w:rsidR="003947EB" w:rsidRDefault="003947EB" w:rsidP="00C057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7EB" w:rsidRDefault="003947EB" w:rsidP="00C05796">
      <w:pPr>
        <w:spacing w:after="0" w:line="240" w:lineRule="auto"/>
      </w:pPr>
      <w:r>
        <w:separator/>
      </w:r>
    </w:p>
  </w:footnote>
  <w:footnote w:type="continuationSeparator" w:id="1">
    <w:p w:rsidR="003947EB" w:rsidRDefault="003947EB" w:rsidP="00C057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5305A"/>
    <w:rsid w:val="00027921"/>
    <w:rsid w:val="00081A7D"/>
    <w:rsid w:val="003947EB"/>
    <w:rsid w:val="003E5BE9"/>
    <w:rsid w:val="004F1335"/>
    <w:rsid w:val="00671127"/>
    <w:rsid w:val="00AB5C89"/>
    <w:rsid w:val="00BF7FD0"/>
    <w:rsid w:val="00C05796"/>
    <w:rsid w:val="00C40012"/>
    <w:rsid w:val="00DF4CC3"/>
    <w:rsid w:val="00E6384E"/>
    <w:rsid w:val="00F5305A"/>
    <w:rsid w:val="00F94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C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5C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5C89"/>
    <w:rPr>
      <w:rFonts w:ascii="Tahoma" w:hAnsi="Tahoma" w:cs="Tahoma"/>
      <w:sz w:val="16"/>
      <w:szCs w:val="16"/>
    </w:rPr>
  </w:style>
  <w:style w:type="paragraph" w:styleId="a5">
    <w:name w:val="caption"/>
    <w:basedOn w:val="a"/>
    <w:next w:val="a"/>
    <w:uiPriority w:val="35"/>
    <w:unhideWhenUsed/>
    <w:qFormat/>
    <w:rsid w:val="003E5BE9"/>
    <w:pPr>
      <w:spacing w:line="240" w:lineRule="auto"/>
    </w:pPr>
    <w:rPr>
      <w:b/>
      <w:bCs/>
      <w:color w:val="4F81BD" w:themeColor="accent1"/>
      <w:sz w:val="18"/>
      <w:szCs w:val="18"/>
    </w:rPr>
  </w:style>
  <w:style w:type="paragraph" w:styleId="a6">
    <w:name w:val="header"/>
    <w:basedOn w:val="a"/>
    <w:link w:val="a7"/>
    <w:uiPriority w:val="99"/>
    <w:unhideWhenUsed/>
    <w:rsid w:val="00C0579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05796"/>
  </w:style>
  <w:style w:type="paragraph" w:styleId="a8">
    <w:name w:val="footer"/>
    <w:basedOn w:val="a"/>
    <w:link w:val="a9"/>
    <w:uiPriority w:val="99"/>
    <w:unhideWhenUsed/>
    <w:rsid w:val="00C0579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05796"/>
  </w:style>
  <w:style w:type="paragraph" w:styleId="aa">
    <w:name w:val="Normal (Web)"/>
    <w:basedOn w:val="a"/>
    <w:uiPriority w:val="99"/>
    <w:semiHidden/>
    <w:unhideWhenUsed/>
    <w:rsid w:val="00C057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6711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5C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5C89"/>
    <w:rPr>
      <w:rFonts w:ascii="Tahoma" w:hAnsi="Tahoma" w:cs="Tahoma"/>
      <w:sz w:val="16"/>
      <w:szCs w:val="16"/>
    </w:rPr>
  </w:style>
  <w:style w:type="paragraph" w:styleId="a5">
    <w:name w:val="caption"/>
    <w:basedOn w:val="a"/>
    <w:next w:val="a"/>
    <w:uiPriority w:val="35"/>
    <w:unhideWhenUsed/>
    <w:qFormat/>
    <w:rsid w:val="003E5BE9"/>
    <w:pPr>
      <w:spacing w:line="240" w:lineRule="auto"/>
    </w:pPr>
    <w:rPr>
      <w:b/>
      <w:bCs/>
      <w:color w:val="4F81BD" w:themeColor="accent1"/>
      <w:sz w:val="18"/>
      <w:szCs w:val="18"/>
    </w:rPr>
  </w:style>
  <w:style w:type="paragraph" w:styleId="a6">
    <w:name w:val="header"/>
    <w:basedOn w:val="a"/>
    <w:link w:val="a7"/>
    <w:uiPriority w:val="99"/>
    <w:unhideWhenUsed/>
    <w:rsid w:val="00C0579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05796"/>
  </w:style>
  <w:style w:type="paragraph" w:styleId="a8">
    <w:name w:val="footer"/>
    <w:basedOn w:val="a"/>
    <w:link w:val="a9"/>
    <w:uiPriority w:val="99"/>
    <w:unhideWhenUsed/>
    <w:rsid w:val="00C0579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05796"/>
  </w:style>
  <w:style w:type="paragraph" w:styleId="aa">
    <w:name w:val="Normal (Web)"/>
    <w:basedOn w:val="a"/>
    <w:uiPriority w:val="99"/>
    <w:semiHidden/>
    <w:unhideWhenUsed/>
    <w:rsid w:val="00C057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671127"/>
    <w:pPr>
      <w:ind w:left="720"/>
      <w:contextualSpacing/>
    </w:pPr>
  </w:style>
</w:styles>
</file>

<file path=word/webSettings.xml><?xml version="1.0" encoding="utf-8"?>
<w:webSettings xmlns:r="http://schemas.openxmlformats.org/officeDocument/2006/relationships" xmlns:w="http://schemas.openxmlformats.org/wordprocessingml/2006/main">
  <w:divs>
    <w:div w:id="254823029">
      <w:bodyDiv w:val="1"/>
      <w:marLeft w:val="0"/>
      <w:marRight w:val="0"/>
      <w:marTop w:val="0"/>
      <w:marBottom w:val="0"/>
      <w:divBdr>
        <w:top w:val="none" w:sz="0" w:space="0" w:color="auto"/>
        <w:left w:val="none" w:sz="0" w:space="0" w:color="auto"/>
        <w:bottom w:val="none" w:sz="0" w:space="0" w:color="auto"/>
        <w:right w:val="none" w:sz="0" w:space="0" w:color="auto"/>
      </w:divBdr>
    </w:div>
    <w:div w:id="196326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Pages>
  <Words>772</Words>
  <Characters>4401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Анкелоны</dc:creator>
  <cp:keywords/>
  <dc:description/>
  <cp:lastModifiedBy>Admin</cp:lastModifiedBy>
  <cp:revision>4</cp:revision>
  <dcterms:created xsi:type="dcterms:W3CDTF">2026-03-28T01:17:00Z</dcterms:created>
  <dcterms:modified xsi:type="dcterms:W3CDTF">2026-03-28T07:09:00Z</dcterms:modified>
</cp:coreProperties>
</file>